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AA7" w:rsidRDefault="00983D62" w:rsidP="00D56AA7">
      <w:pPr>
        <w:pStyle w:val="2"/>
        <w:spacing w:before="0" w:line="240" w:lineRule="auto"/>
        <w:ind w:left="14" w:right="3"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3.1.4 </w:t>
      </w:r>
      <w:r w:rsidR="00D56AA7">
        <w:rPr>
          <w:rFonts w:ascii="Times New Roman" w:hAnsi="Times New Roman" w:cs="Times New Roman"/>
          <w:color w:val="auto"/>
          <w:sz w:val="30"/>
          <w:szCs w:val="30"/>
        </w:rPr>
        <w:t>Совершенствование технических действий</w:t>
      </w:r>
    </w:p>
    <w:p w:rsidR="00D56AA7" w:rsidRDefault="00D56AA7" w:rsidP="00D56AA7">
      <w:pPr>
        <w:pStyle w:val="2"/>
        <w:spacing w:before="0" w:line="240" w:lineRule="auto"/>
        <w:ind w:left="14" w:right="3"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D56AA7" w:rsidRPr="00983D62" w:rsidRDefault="00D56AA7" w:rsidP="00D56AA7">
      <w:pPr>
        <w:pStyle w:val="2"/>
        <w:spacing w:before="0" w:line="240" w:lineRule="auto"/>
        <w:ind w:left="14" w:right="3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83D62">
        <w:rPr>
          <w:rFonts w:ascii="Times New Roman" w:hAnsi="Times New Roman" w:cs="Times New Roman"/>
          <w:color w:val="auto"/>
          <w:sz w:val="28"/>
          <w:szCs w:val="28"/>
        </w:rPr>
        <w:t>Совершенствование техники нападающего удара.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является основным тактическим средством ведения борьбы с соперником. Нападающий игрок в зависимости от направления, скорости и высоты передач, зоны атаки, расположения блока и защитников соперника старается выбрать наиболее рациональный (для конкретной обстановки) способ удара. Отсутствие вариативности в технике нападающих ударов приводит к проигрышу очка или неэффективной атаке.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Разновидности нападающего удара: прямой, с переводом рукой по ходу, с поворотом туловища, обманный и др. Совершенствование техники нападающих ударов идет в основном по трем направлениям: первое связано с дальнейшим совершенствованием прыгучести; второе – с развитием динамической баллистической силы (необходимо для ударов); третье – с совершенствованием ритмичности движений и их координацией. </w:t>
      </w:r>
    </w:p>
    <w:p w:rsidR="00D56AA7" w:rsidRPr="00983D62" w:rsidRDefault="00D56AA7" w:rsidP="00D56AA7">
      <w:pPr>
        <w:spacing w:after="0" w:line="240" w:lineRule="auto"/>
        <w:ind w:left="9" w:right="1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Сопряженное воздействие на все эти компоненты нападающего удара в значительной мере оказывают упражнения, предназначенные для выполнения собственно нападающих ударов. </w:t>
      </w:r>
    </w:p>
    <w:p w:rsidR="00D56AA7" w:rsidRPr="00983D62" w:rsidRDefault="00D56AA7" w:rsidP="00D56AA7">
      <w:pPr>
        <w:spacing w:after="0" w:line="240" w:lineRule="auto"/>
        <w:ind w:left="9" w:right="1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Совершенствование техники нападающих ударов включает следующие группы упражнений: </w:t>
      </w:r>
    </w:p>
    <w:p w:rsidR="00D56AA7" w:rsidRPr="00983D62" w:rsidRDefault="00D56AA7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а) нападающие удары со всех видов передач по цели; </w:t>
      </w:r>
    </w:p>
    <w:p w:rsidR="00D56AA7" w:rsidRPr="00983D62" w:rsidRDefault="00D56AA7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>б) нападающие удары против одиночного и группового блока с</w:t>
      </w:r>
      <w:r w:rsidR="00983D62">
        <w:rPr>
          <w:rFonts w:ascii="Times New Roman" w:hAnsi="Times New Roman" w:cs="Times New Roman"/>
          <w:sz w:val="28"/>
          <w:szCs w:val="28"/>
        </w:rPr>
        <w:t xml:space="preserve"> </w:t>
      </w:r>
      <w:r w:rsidRPr="00983D62">
        <w:rPr>
          <w:rFonts w:ascii="Times New Roman" w:hAnsi="Times New Roman" w:cs="Times New Roman"/>
          <w:sz w:val="28"/>
          <w:szCs w:val="28"/>
        </w:rPr>
        <w:t xml:space="preserve">определенным заданием для противоборствующих сторон; </w:t>
      </w:r>
    </w:p>
    <w:p w:rsidR="00D56AA7" w:rsidRPr="00983D62" w:rsidRDefault="00D56AA7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в) нападающие удары в защитников с определенным заданием для противоборствующих сторон; </w:t>
      </w:r>
    </w:p>
    <w:p w:rsidR="00D56AA7" w:rsidRDefault="00D56AA7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>г)</w:t>
      </w:r>
      <w:r w:rsidR="00983D62">
        <w:rPr>
          <w:rFonts w:ascii="Times New Roman" w:hAnsi="Times New Roman" w:cs="Times New Roman"/>
          <w:sz w:val="28"/>
          <w:szCs w:val="28"/>
        </w:rPr>
        <w:t xml:space="preserve"> </w:t>
      </w: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после приема подач против блока и защитников. </w:t>
      </w:r>
    </w:p>
    <w:p w:rsidR="00983D62" w:rsidRPr="00983D62" w:rsidRDefault="00983D62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b/>
          <w:i/>
          <w:sz w:val="28"/>
          <w:szCs w:val="28"/>
        </w:rPr>
        <w:t>Примерные упражнения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через сетку по цели с собственного подбрасывания.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по цели с краев сетки с передачи игрока зоны 3.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передач игрока из зон 2 и 4.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нападающий игрок отталкивается от подкидного мостика.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с неожиданных (для атакующего игрока) вторых передач из зон 2, 3, 4.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Поочередные нападающие удары одним спортсменом в зонах 4, 3, 2, 3, 4 с различных передач.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игрок в зоне 4. Передача из зоны 6 в 3, из 3 в 4 и нападающий удар. Далее нападающий игрок имитирует блок в зоне 3 – перемещается в зону 2, выполняет нападающий удар с передачи игрока зоны 3, далее блок в зоне 3, нападающий удар в зоне 4 и т.д.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с низких передач перед связующим игроком и за его спиной (первая передача из глубины площадки).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Нападающие удары со всех видов передач в зоны, свободные от защитников (в момент разбега нападающего игрока 1 – 2 защитника меняют зоны своего первоначального расположения).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со второй передачи игрока зоны 3 (2, 4) против одиночного блока в незащищенную зону площадки (задание блокирующему игроку: закрыть блоком определенную зону площадки).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от блока в аут (первая передача из глубины площадки).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против одиночного блока с низких вторых передач перед связующим игроком из-за его спины (первая передача из глубины площадки).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с краев сетки со вторых передач из зон 2, 4 против группового блока (от блока в аут, в незащищенную зону площадки, обманные удары).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>То же, но один блокирующий игрок эпизодически выполняет прыжок на блок и не выполняет (</w:t>
      </w:r>
      <w:r w:rsidRPr="00983D62">
        <w:rPr>
          <w:rFonts w:ascii="Times New Roman" w:hAnsi="Times New Roman" w:cs="Times New Roman"/>
          <w:i/>
          <w:sz w:val="28"/>
          <w:szCs w:val="28"/>
        </w:rPr>
        <w:t>вариант</w:t>
      </w:r>
      <w:r w:rsidRPr="00983D62">
        <w:rPr>
          <w:rFonts w:ascii="Times New Roman" w:hAnsi="Times New Roman" w:cs="Times New Roman"/>
          <w:sz w:val="28"/>
          <w:szCs w:val="28"/>
        </w:rPr>
        <w:t xml:space="preserve">: один низкорослый блокирующий в момент разбега нападающего игрока меняется местами с высокорослым блокирующим).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Задание нападающему игроку: удар в уязвимое место на блоке.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с краев сетки из зон 4 и 2 со второй передачи игрока зон 2 и 4 против одиночного блока и страхующего игрока (страховки нет – обманный удар, страховка есть – удар по задней линии).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2 защитника и удар или обман в незащищенное место площадки.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групповым блоком.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Серийные нападающие удары из зоны 4 (2, 3) со второй передачи после приема подач нападающим игроком (удар по цели).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одиночным блоком.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групповым блоком.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одиночным блоком и страхующим игроком.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групповым блоком и двумя защитниками.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Серийные нападающие удары из зоны 4 (2, 3) со второй передачи после приема подач нападающим игроком (удар по цели). После каждого удара прием мяча в защите (удар от тренера).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с одиночным, групповым блоком, с одним и двумя защитниками. </w:t>
      </w:r>
    </w:p>
    <w:p w:rsidR="00D56AA7" w:rsidRPr="00983D62" w:rsidRDefault="00D56AA7" w:rsidP="00D56AA7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Серийные нападающие удары со второй передачи из всех зон нападения после приема подач не нападающим игроком: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-15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– со всех видов передач по цели;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-15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– против одиночного и группового блока;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-15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– против блока и защитников. </w:t>
      </w:r>
    </w:p>
    <w:p w:rsidR="00D56AA7" w:rsidRPr="00983D62" w:rsidRDefault="00D56AA7" w:rsidP="00D56AA7">
      <w:pPr>
        <w:numPr>
          <w:ilvl w:val="0"/>
          <w:numId w:val="2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с первых передач из разных зон нападения без блока, с одиночным блоком (первая передача выполняется из разных зон после перекидки мяча с другой стороны площадки). </w:t>
      </w:r>
    </w:p>
    <w:p w:rsidR="00D56AA7" w:rsidRPr="00983D62" w:rsidRDefault="00D56AA7" w:rsidP="00D56AA7">
      <w:pPr>
        <w:numPr>
          <w:ilvl w:val="0"/>
          <w:numId w:val="2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Нападающие удары первым и вторым темпом после приема подач не атакующими игроками, с блоком и защитниками.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718"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pStyle w:val="2"/>
        <w:spacing w:before="0" w:line="240" w:lineRule="auto"/>
        <w:ind w:left="14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95516"/>
      <w:r w:rsidRPr="00983D62">
        <w:rPr>
          <w:rFonts w:ascii="Times New Roman" w:hAnsi="Times New Roman" w:cs="Times New Roman"/>
          <w:color w:val="auto"/>
          <w:sz w:val="28"/>
          <w:szCs w:val="28"/>
        </w:rPr>
        <w:t>Совершенствование техники приема нападающих ударов</w:t>
      </w:r>
      <w:bookmarkEnd w:id="0"/>
      <w:r w:rsidRPr="00983D6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Слабая защита является причиной всех неудач в игре. Высокие требования к защите делают ее одним из важнейших элементов игры.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Техника владения мячом при приеме нападающих ударов, в основном, складывается из молниеносных стартов, ускорений, из приема мяча одной-двумя руками с падением вперед или в сторону.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 совершенствовании защитных действий необходимо создавать обстановку повышенного эмоционального состояния игроков путем речевой стимуляции тренера и активных действий самих спортсменов, а также разнообразием и усложнением выполнения упражнений.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Совершенствование приема нападающих ударов целесообразно разбить на две группы упражнений: </w:t>
      </w:r>
    </w:p>
    <w:p w:rsidR="00D56AA7" w:rsidRPr="00983D62" w:rsidRDefault="00D56AA7" w:rsidP="00D56AA7">
      <w:pPr>
        <w:spacing w:after="0" w:line="240" w:lineRule="auto"/>
        <w:ind w:left="10"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группа А– прием нападающих ударов в неигровых условиях (удары не через сетку); </w:t>
      </w:r>
    </w:p>
    <w:p w:rsidR="00D56AA7" w:rsidRDefault="00D56AA7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группа Б – прием нападающих ударов, выполняемых через сетку. </w:t>
      </w:r>
    </w:p>
    <w:p w:rsidR="00983D62" w:rsidRPr="00983D62" w:rsidRDefault="00983D62" w:rsidP="00D56AA7">
      <w:pPr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b/>
          <w:i/>
          <w:sz w:val="28"/>
          <w:szCs w:val="28"/>
        </w:rPr>
        <w:t>Примерные упражнения группы А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парах – один бьет, другой принимает мяч.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прием мяча после кувырка.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прием мяча после поворота на 360°.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чередовать силовые удары с обманными (вперед, в сторону).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после приема мяча игрок обегает партнера (атакующий игрок выполняет две – три передачи над собой).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после каждого приема мяча игрок касается рукой пола в стороне в 1,5 – 2 м от исходного положения.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оба партнера поочередно бьют и принимают мяч.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тройках – два игрока с мячами на линии нападения в 5 – 6 м друг от друга, третий на лицевой линии принимает мячи после поочередных ударов от партнеров.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принимающий игрок перемещается перед приемом мяча в линию перед атакующими игроками.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тройках – игроки стоят в линию, двое с мячами (игрок в центре без мяча). Поочередный прием мячей центральным игроком с поворотом на 180°.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тройках (игроки стоят по треугольнику) один бьет, второй принимает мяч, третий пасует на удар.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четверках по два игрока (у двоих мячи) на боковых линиях в парах друг против друга, одновременные удары в своего партнера, после чего игроки меняются местами.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Четыре игрока с мячами стоят в углах одной стороны площадки, пятый – в середине площадки. Поочередный удар в игрока, стоящего в центре площадки, – прием мяча.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То же, но после каждого приема мяча кувырок. </w:t>
      </w:r>
    </w:p>
    <w:p w:rsidR="00D56AA7" w:rsidRPr="00983D62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Четыре игрока с мячами на лицевой линии в 2-х м друг от друга, пятый – на </w:t>
      </w:r>
      <w:bookmarkStart w:id="1" w:name="_GoBack"/>
      <w:r w:rsidRPr="00983D62">
        <w:rPr>
          <w:rFonts w:ascii="Times New Roman" w:hAnsi="Times New Roman" w:cs="Times New Roman"/>
          <w:sz w:val="28"/>
          <w:szCs w:val="28"/>
        </w:rPr>
        <w:t xml:space="preserve">линии нападения против левофлангового. Прием поочередных ударов, перемещаясь по линии нападения. </w:t>
      </w:r>
    </w:p>
    <w:p w:rsidR="00D56AA7" w:rsidRDefault="00D56AA7" w:rsidP="00D56AA7">
      <w:pPr>
        <w:numPr>
          <w:ilvl w:val="0"/>
          <w:numId w:val="3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Удар из зоны 4 в игрока зоны 5 – прием на связку – передача на удар игроку зоны 2. После приема игрок зоны 5 перемещается в зону 1 и там принимает мяч от игрока зоны 2. Далее перемещение в зону 5 – прием мяча от игрока 4 и т.д. На другой стороне площадки выполняется это же задание. </w:t>
      </w:r>
    </w:p>
    <w:p w:rsidR="00983D62" w:rsidRPr="00983D62" w:rsidRDefault="00983D62" w:rsidP="00983D62">
      <w:pPr>
        <w:tabs>
          <w:tab w:val="left" w:pos="1134"/>
        </w:tabs>
        <w:spacing w:after="0" w:line="240" w:lineRule="auto"/>
        <w:ind w:left="718"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b/>
          <w:i/>
          <w:sz w:val="28"/>
          <w:szCs w:val="28"/>
        </w:rPr>
        <w:t>Примерные упражнения группы Б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Игроки в парах через сетку на разных сторонах площадки. Нападающие удары с собственного подбрасывания из зон 4, 3, 2 в зоны 1, 6, 5 – прием мяча в этих зонах.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нападающие удары не только в защитника напротив, но и в других направлениях.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нападающие игроки делают обманный удар в зону нападения или удар на заднюю линию.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Из зоны 4 нападающий удар в зону 1 или обманный удар; из зоны 2 нападающий удар в зону 1.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3D62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83D62">
        <w:rPr>
          <w:rFonts w:ascii="Times New Roman" w:hAnsi="Times New Roman" w:cs="Times New Roman"/>
          <w:sz w:val="28"/>
          <w:szCs w:val="28"/>
        </w:rPr>
        <w:t xml:space="preserve">. – защитник в зоне 6. В зависимости от направления нападающего удара защитник перемещается в ту или иную зону для приема мяча.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Два защитника в зоне 5, а нападающие игроки с мячами в зонах 4 и 2. Схема выполнения: Нападающий удар из зоны 2 в зону 5 – прием мяча первым защитником и быстрое перемещение защитника в зону 4, прием мяча от игрока зоны 4, перемещение защитника по линии нападения в зону 2 и прием мяча от нападающего игрока зоны 2, перемещение защитника в зону 1 и прием мяча от игрока зоны 4. Это же задание выполняет и второй защитник. Нападающий удар с собственного подбрасывания.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>То же, но прием мячей только в зоне 5, после чего дополнительно прием 2 – 4 мячей от тре</w:t>
      </w:r>
      <w:bookmarkEnd w:id="1"/>
      <w:r w:rsidRPr="00983D62">
        <w:rPr>
          <w:rFonts w:ascii="Times New Roman" w:hAnsi="Times New Roman" w:cs="Times New Roman"/>
          <w:sz w:val="28"/>
          <w:szCs w:val="28"/>
        </w:rPr>
        <w:t xml:space="preserve">нера.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с собственного подбрасывания из зоны 2 в зону 5 – прием мяча в зону 2, оттуда удар в зону 5 – прием мяча в зону выхода связующего игрока.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из зоны 4 с передачи пасующего в защитника зоны 4 противоположной площадки, который, приняв мяч, получает передачу и выполняет нападающий удар через сетку по зоне 4. Задача: держать мяч в игре.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Прием в зонах 1, 6, 5 нападающего удара из зоны 4 (2). Защитники должны выйти из-за блока и принимать мячи. Атакующие игроки чередуют силовые удары с обманными. </w:t>
      </w:r>
    </w:p>
    <w:p w:rsidR="00D56AA7" w:rsidRPr="00983D62" w:rsidRDefault="00983D62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в зону 5 – прием на пас</w:t>
      </w:r>
      <w:r w:rsidR="00D56AA7" w:rsidRPr="00983D62">
        <w:rPr>
          <w:rFonts w:ascii="Times New Roman" w:hAnsi="Times New Roman" w:cs="Times New Roman"/>
          <w:sz w:val="28"/>
          <w:szCs w:val="28"/>
        </w:rPr>
        <w:t xml:space="preserve">ующего, передача для нападающего удара и нападающий удар в зону 1, где мяч принимает игрок, выполнивший подачу.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Прием нападающих ударов, выполненных из-за линии нападения.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Прием нападающих ударов игроками зон 1, 5, 6 на закрытой сетке.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Нападающий удар против группового блока. Игрок зоны 6 страхует, игроки зон 1 и 5 выходят из-за блока и принимают мячи; нападающие удары силовые и обманные. </w:t>
      </w:r>
    </w:p>
    <w:p w:rsidR="00D56AA7" w:rsidRPr="00983D62" w:rsidRDefault="00D56AA7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Прием нападающих ударов в зоне 5 и страховка игроком зоны 1.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удары силовые и обманные. </w:t>
      </w:r>
    </w:p>
    <w:p w:rsidR="00D56AA7" w:rsidRDefault="00D56AA7" w:rsidP="00D56AA7">
      <w:pPr>
        <w:numPr>
          <w:ilvl w:val="0"/>
          <w:numId w:val="4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Страховка в зоне 4 после выполнения подачи. </w:t>
      </w:r>
    </w:p>
    <w:p w:rsidR="00983D62" w:rsidRPr="00983D62" w:rsidRDefault="00983D62" w:rsidP="00983D62">
      <w:pPr>
        <w:tabs>
          <w:tab w:val="left" w:pos="1134"/>
        </w:tabs>
        <w:spacing w:after="0" w:line="240" w:lineRule="auto"/>
        <w:ind w:left="718"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упражнения для совершенствования приема мяча с падением </w:t>
      </w:r>
    </w:p>
    <w:p w:rsidR="00D56AA7" w:rsidRPr="00983D62" w:rsidRDefault="00D56AA7" w:rsidP="00D56AA7">
      <w:pPr>
        <w:numPr>
          <w:ilvl w:val="0"/>
          <w:numId w:val="5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парах: партнер создает различные условия для приема снизу с падением, посылая мяч передачей, ударом одной рукой с места или в прыжке. То же через сетку. </w:t>
      </w:r>
    </w:p>
    <w:p w:rsidR="00D56AA7" w:rsidRPr="00983D62" w:rsidRDefault="00D56AA7" w:rsidP="00D56AA7">
      <w:pPr>
        <w:numPr>
          <w:ilvl w:val="0"/>
          <w:numId w:val="5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тройках: один игрок из глубины площадки посылает мяч через сетку в зону нападения или другие участки площадки; второй, принимая мяч снизу с падением, стремится послать его партнеру к сетке для нападающего удара. </w:t>
      </w:r>
    </w:p>
    <w:p w:rsidR="00D56AA7" w:rsidRPr="00983D62" w:rsidRDefault="00D56AA7" w:rsidP="00D56AA7">
      <w:pPr>
        <w:numPr>
          <w:ilvl w:val="0"/>
          <w:numId w:val="5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Прием подачи и нападающих ударов из различных зон различными способами в опорном положении и в падении. </w:t>
      </w:r>
    </w:p>
    <w:p w:rsidR="00D56AA7" w:rsidRPr="00983D62" w:rsidRDefault="00D56AA7" w:rsidP="00D56AA7">
      <w:pPr>
        <w:numPr>
          <w:ilvl w:val="0"/>
          <w:numId w:val="5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Прием мяча, отскочившего от сетки, на месте и после перемещения (мяч бросают в разные участки сетки). </w:t>
      </w:r>
    </w:p>
    <w:p w:rsidR="00D56AA7" w:rsidRPr="00983D62" w:rsidRDefault="00D56AA7" w:rsidP="00D56AA7">
      <w:pPr>
        <w:numPr>
          <w:ilvl w:val="0"/>
          <w:numId w:val="5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По мере овладения способами приема мяча вводят упражнение с чередованием приемов, создавая для этого необходимые условия (мяч направляют передачей, ударом, ударом через сетку, подачей). </w:t>
      </w:r>
    </w:p>
    <w:p w:rsidR="00D56AA7" w:rsidRDefault="00D56AA7" w:rsidP="00D56AA7">
      <w:pPr>
        <w:numPr>
          <w:ilvl w:val="0"/>
          <w:numId w:val="5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Игра «Защита зоны»: занимающиеся посылают мяч через сетку нападающими ударами в определенную зону 10 – 20 раз подряд. Побеждает защитник, больше всех принявший мячей точно в определенную зону. </w:t>
      </w:r>
    </w:p>
    <w:p w:rsidR="00983D62" w:rsidRPr="00983D62" w:rsidRDefault="00983D62" w:rsidP="00983D62">
      <w:pPr>
        <w:tabs>
          <w:tab w:val="left" w:pos="993"/>
        </w:tabs>
        <w:spacing w:after="0" w:line="240" w:lineRule="auto"/>
        <w:ind w:left="718"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pStyle w:val="2"/>
        <w:spacing w:before="0" w:line="240" w:lineRule="auto"/>
        <w:ind w:left="14" w:right="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95517"/>
      <w:r w:rsidRPr="00983D62">
        <w:rPr>
          <w:rFonts w:ascii="Times New Roman" w:hAnsi="Times New Roman" w:cs="Times New Roman"/>
          <w:color w:val="auto"/>
          <w:sz w:val="28"/>
          <w:szCs w:val="28"/>
        </w:rPr>
        <w:t>Совершенствование техники блокирования.</w:t>
      </w:r>
      <w:bookmarkEnd w:id="2"/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Блокирование является первой линией обороны против атаки соперника, и от правильного исполнения блока в значительной мере зависит эффективность страховки блокирующих и выбор места для приема нападающих ударов.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Техника собственно блокирования зависит от характера атакующих действий волейболистов противоположной команды. Чем быстрее выполняется нападающий удар, тем быстрее блокирующий игрок выполняет прыжок.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Успех в блокировании зависит, главным образом, от выбора места для блокирования, своевременного прыжка и выноса рук над сеткой в момент удара. При ударах со средних и высоких передач – прыжок блокирующего в момент замаха руки для удара нападающим игроком. При ударах с низких и быстрых передач – прыжок вместе с нападающим игроком.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Определив направление второй передачи, взгляд блокирующего переводится с мяча на нападающего игрока, чтобы определить направление разбега нападающего и возможное направление удара по положению туловища и замаху бьющей руки.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При блокировании прямых ударов – руки точно напротив мяча. При блокировании косых ударов в зоны 4 и 5 руки выносятся влево от мяча (ладонь правой руки параллельна сетке, а левая рука несколько развернута навстречу мячу; при ударах в зону 1 руки выносятся вправо от мяча).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Передвижение к месту прыжка осуществляется приставным шагом (до 1 м) и </w:t>
      </w:r>
      <w:proofErr w:type="spellStart"/>
      <w:r w:rsidRPr="00983D62">
        <w:rPr>
          <w:rFonts w:ascii="Times New Roman" w:hAnsi="Times New Roman" w:cs="Times New Roman"/>
          <w:sz w:val="28"/>
          <w:szCs w:val="28"/>
        </w:rPr>
        <w:t>скрестным</w:t>
      </w:r>
      <w:proofErr w:type="spellEnd"/>
      <w:r w:rsidRPr="00983D62">
        <w:rPr>
          <w:rFonts w:ascii="Times New Roman" w:hAnsi="Times New Roman" w:cs="Times New Roman"/>
          <w:sz w:val="28"/>
          <w:szCs w:val="28"/>
        </w:rPr>
        <w:t xml:space="preserve">; передвижение </w:t>
      </w:r>
      <w:r w:rsidRPr="00983D62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983D62">
        <w:rPr>
          <w:rFonts w:ascii="Times New Roman" w:hAnsi="Times New Roman" w:cs="Times New Roman"/>
          <w:sz w:val="28"/>
          <w:szCs w:val="28"/>
        </w:rPr>
        <w:t xml:space="preserve">поворотом бегом (3 м и далее).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Недостаточно точный выбор позиции по отношению к месту удара может быть компенсирован смещением рук вправо (влево). </w:t>
      </w:r>
    </w:p>
    <w:p w:rsidR="00D56AA7" w:rsidRPr="00983D62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Совершенствовать блокирование можно с мячом и без него. Упражнения без мяча направлены на развитие скорости перемещения, прыгучести, прыжковой выносливости, согласованности при групповом блоке. </w:t>
      </w:r>
    </w:p>
    <w:p w:rsidR="00D56AA7" w:rsidRDefault="00D56AA7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Упражнения с мячом применяются с целью совершенствования конкретной системы игры команды в защите. </w:t>
      </w:r>
    </w:p>
    <w:p w:rsidR="00983D62" w:rsidRPr="00983D62" w:rsidRDefault="00983D62" w:rsidP="00D56AA7">
      <w:pPr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b/>
          <w:i/>
          <w:sz w:val="28"/>
          <w:szCs w:val="28"/>
        </w:rPr>
        <w:t>Примерные упражнения без мяча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Многократные прыжки у стенки (сетки) с имитацией блокирования.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парах друг против друга. Зеркальная имитация блока.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же. Один имитирует кистевой нападающий удар, другой закрывает направление удара.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же. Одновременная имитация блока с касанием кистей над сеткой с перемещением вдоль сетки.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Два игрока находятся в зоне 4 (2). Перемещаясь из зоны 4 (2), два игрока ставят групповой блок в зонах 4, 3, 2.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Два игрока в зонах 4 и 2. Поочередное выполнение группового блока в зонах 2 и 4 (после каждого блокирования вернуться на исходные позиции).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Трое блокирующих располагаются в зонах 4, 3, 2. Игрок зоны 3 поочередно перемещается к игрокам зон 2 и 4 для постановки двойного блока.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Три игрока в зонах 4, 3, 2 и еще один игрок за пределами площадки в зоне 4. Он перемещается к игроку зоны 4 и вместе выполняют блокирование, после чего остается на месте, а его партнер перемещается в зону 3 и выполняет блокирование вместе с игроком зоны 3. Аналогичное блокирование выполняется в зоне 2. </w:t>
      </w:r>
    </w:p>
    <w:p w:rsidR="00D56AA7" w:rsidRPr="00983D62" w:rsidRDefault="00D56AA7" w:rsidP="00D56AA7">
      <w:pPr>
        <w:numPr>
          <w:ilvl w:val="0"/>
          <w:numId w:val="6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Игроки в зонах 4, 3, 2. Блокирующие зон 3 и 2, переместившись вправо, ставят блок в зоне 2, а игрок зоны 4 – блок в своей зоне. После этого все три игрока перемещаются в зону 3 и ставят тройной блок. </w:t>
      </w:r>
    </w:p>
    <w:p w:rsidR="00D56AA7" w:rsidRDefault="00D56AA7" w:rsidP="00D56AA7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Игроки в зонах 4, 3, 2. Крайние блокирующие зон 4 и 2 перемещаются в зону 3 и ставят тройной блок. </w:t>
      </w:r>
    </w:p>
    <w:p w:rsidR="00983D62" w:rsidRPr="00983D62" w:rsidRDefault="00983D62" w:rsidP="00983D62">
      <w:pPr>
        <w:tabs>
          <w:tab w:val="left" w:pos="1134"/>
        </w:tabs>
        <w:spacing w:after="0" w:line="240" w:lineRule="auto"/>
        <w:ind w:left="718"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b/>
          <w:i/>
          <w:sz w:val="28"/>
          <w:szCs w:val="28"/>
        </w:rPr>
        <w:t>Примерные упражнения с мячами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Нападающие игроки стоят с мячами в колоннах в зонах 4 и 2, в зоне 3 на другой стороне площадки – блокирующий игрок. По сигналу игрок зоны 4 с разбега и с собственного подбрасывания мяча выполняет нападающий удар. </w:t>
      </w: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Игрок зоны 3 ставит блок и возвращается в зону 3. Затем ставится блок игроку зоны 2.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же. Но нападающие игроки в зонах 4, 3, 2.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из зоны 4 после передачи из зоны 3. В момент касания мяча пасующим игроком блокирующий имитирует блок в зоне 3, после чего перемешается в зону 2 для блокирования нападающего удара.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 зоне 2 выполняется нападающий удар с низкой передачи, в зоне 4 – с высокой. Поочередное блокирование нападающего удара игроком зоны 3.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Игрок зоны 6 выполняет первую передачу на удар в зону 2. Блокирующий зоны 4 должен поставить блок и успеть переместиться на </w:t>
      </w:r>
      <w:proofErr w:type="spellStart"/>
      <w:r w:rsidRPr="00983D62">
        <w:rPr>
          <w:rFonts w:ascii="Times New Roman" w:hAnsi="Times New Roman" w:cs="Times New Roman"/>
          <w:sz w:val="28"/>
          <w:szCs w:val="28"/>
        </w:rPr>
        <w:t>откидку</w:t>
      </w:r>
      <w:proofErr w:type="spellEnd"/>
      <w:r w:rsidRPr="00983D62">
        <w:rPr>
          <w:rFonts w:ascii="Times New Roman" w:hAnsi="Times New Roman" w:cs="Times New Roman"/>
          <w:sz w:val="28"/>
          <w:szCs w:val="28"/>
        </w:rPr>
        <w:t xml:space="preserve"> в зону 3.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Блокирующие в зонах 4, 3, 2, а с противоположной стороны площадки нападающие игроки. Чередование ударов со вторых передач из зон 4 и 2. </w:t>
      </w:r>
    </w:p>
    <w:p w:rsidR="00D56AA7" w:rsidRPr="00983D62" w:rsidRDefault="00D56AA7" w:rsidP="00D56AA7">
      <w:pPr>
        <w:tabs>
          <w:tab w:val="left" w:pos="993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Двойной блок в зонах 4 и 2.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То же, но три нападающих игрока. При нападающем ударе из зон 4 и 2 – двойной блок, из зоны 3 – тройной блок.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из зоны 3 с низких передач, из зон 4 и 2 – с быстрых и низких передач. Индивидуальное блокирование игроками в трех зонах.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Поочередное одиночное блокирование нападающего удара в зонах 4, 3, 2. После блока в каждой зоне прием ударов на своей стороне площадки от игроков зон 1, 6, 5. </w:t>
      </w:r>
    </w:p>
    <w:p w:rsidR="00D56AA7" w:rsidRPr="00983D62" w:rsidRDefault="00D56AA7" w:rsidP="00D56AA7">
      <w:pPr>
        <w:numPr>
          <w:ilvl w:val="0"/>
          <w:numId w:val="7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Блокирование нападающего удара после выполнения комбинаций в нападении.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718" w:right="7"/>
        <w:jc w:val="both"/>
        <w:rPr>
          <w:rFonts w:ascii="Times New Roman" w:hAnsi="Times New Roman" w:cs="Times New Roman"/>
          <w:sz w:val="28"/>
          <w:szCs w:val="28"/>
        </w:rPr>
      </w:pPr>
    </w:p>
    <w:p w:rsidR="00D56AA7" w:rsidRPr="00983D62" w:rsidRDefault="00D56AA7" w:rsidP="00D56AA7">
      <w:pPr>
        <w:pStyle w:val="2"/>
        <w:spacing w:before="0" w:line="240" w:lineRule="auto"/>
        <w:ind w:left="70"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  <w:bookmarkStart w:id="3" w:name="_Toc95518"/>
      <w:r w:rsidRPr="00983D62">
        <w:rPr>
          <w:rFonts w:ascii="Times New Roman" w:hAnsi="Times New Roman" w:cs="Times New Roman"/>
          <w:color w:val="auto"/>
          <w:sz w:val="28"/>
          <w:szCs w:val="28"/>
        </w:rPr>
        <w:t>Комбинированные упражнения для совершенствования техники игры в волейбол</w:t>
      </w:r>
      <w:r w:rsidRPr="00983D62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  <w:t>.</w:t>
      </w:r>
      <w:bookmarkEnd w:id="3"/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Нападающий удар в зону 6 – прием на пасующего – передача в зону 4 – нападающий удар в зону 6 другой стороны площадки – прием на пасующего (держать мяч в игре).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Розыгрыш мяча для атаки из зоны 4 из-за линии нападения – нападающий удар (или обман) – игрок зоны 2 ставит блок. Далее действия те же, что и в начале упражнения. Смена зон по кругу после каждого розыгрыша мяча.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Игра 4 x 4 с атакой из-за линии нападения. Проигравший мяч игрок (на приеме, в нападении) заменяется игроком из зоны подачи.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Синхронные подачи с двух сторон – розыгрыш мяча и нападающий удар на заднюю линию. Задача: держать мячи в игре.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Игроки с мячами в зонах 1, 6, 5. Мячи ударом направляются на заднюю линию противоположной стороны площадки. Прием мяча на игрока у сетки, тот бьет в принявшего подачу, вновь прием на игрока у сетки – передача для нападающего удара игроку задней линии и нападающий удар в игрока задней линии противоположной площадки.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Подача в зону 6 – прием на пасующего – передача в зону 4 или 2 – нападающий удар против группового блока. После подачи – страховка блокирующих игроков.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Игра 3 х 3. Подача – прием – передача – нападающий удар – групповой блок. После блока отход всей тройки от сетки для приема подачи и организации атаки, а атаковавшая сторона блокирует.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После подачи поочередный прием мячей в защите в зонах 1, 6, 5. В зоне 5 прием мяча на связующего игрока – передача для нападающего удара, нападающий удар игроком зоны 1 против группового блока и возвращение на исходную позицию.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993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Подача в зону 5 – прием мяча в зону 2 — перебивание мяча из зоны 2 в зону 6 другой стороны площадки. Далее игрок, подававший подачу, пасует мяч в зону 4 – нападающий удар в зону 5. После передачи игрок возвращается в зону подачи. Повторение задания.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Подача – прием подачи – связующий разыгрывает атакующие комбинации в зонах 2 и 4 – против группового блока. Свободный от блока игрок страхует, а игрок, выполнивший подачу, играет в защите.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По одному игроку в зонах 5 и 4 (игровая расстановка) на приеме и один в зоне 2 пасующий, остальные игроки в зоне 1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Аналогичное расположение игроков на другой стороне площадки.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из зоны 1 в игрока зоны 5, который направляет принятый мяч пасующему в зону 2. Получив от него передачу, удаленную от сетки, игрок зоны 4 нападает через сетку в зону 1, куда переместился в защиту подававший игрок. Смена игроков после серии подач.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два принимающих подачу игрока в зоне 5, один пасующий в зоне 3 и один блокирующий в зоне 2. Аналогичное построение на площадке «Б». Остальные игроки в зонах 1 с мячами,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игрока зоны 5, прием в зону 3 на пасующего, который выполняет передачу принимающему игроку в зону 4. Обманный удар из зоны 4 в зону 1 мимо блока, поставленного игроком зоны 2. Обманный удар производится в заданные зоны.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игроков: принимающие меняются местами после каждой подачи; подававший игрок после страховки идет на блок в зону 2, а затем на подачу.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по одному игроку в зонах 1 и 5 на приеме и два пасующих в зоне 2. Остальные игроки на другой площадке с мячами в зоне 1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игрока зоны 5. Он направляет прием пасующему в зону 3 и, получив от него передачу, нападает через сетку с удаленной от сетки передачи из зоны 4 в зону 5, куда вышел играть в защите подававший в него игрок. Тут же следует подача в зону 1, игрок которой направляет принятый мяч в зону 2 пасующему и, получив от него передачу, нападает через сетку из зоны 2 также с удаленного от сетки мяча в зону 1, куда вышел играть в защите подававший в него игрок.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принимающих и пасующих после серии подач.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Упражнение выполняется поточно; если прием подачи не состоялся, тренер бросает мяч пасующему так, чтобы атака состоялась.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По одному игроку в зонах 1 и 5 на приеме, один пасующий в зоне 3 и по одному нападающему в зонах 2 и 4 на площадке «А». Остальные игроки на площадке «В» в зоне 1 с мячами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поочередно в игроков зон 1 и 5, которые направляют прием игроку зоны 3, а он поочередно делает передачи в зоны 2 и 4 нападающим, которые атакуют в любую часть площадки.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игроков: после приема подачи идут нападать, нападающие идут подавать, с подачи новая пара идет на прием подачи.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Вариант: Можно добавить в зоны 1 и 5 площадки «Б» защитников, тогда нападать в них. Можно поставить в зоны 2 и 4 площадки «Б» блокирующих игроков.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Один игрок в зоне 1 (5) на одной площадке (защитник), остальные игроки с мячами на подаче в зонах 1 на двух площадках, плюс два ассистента в зонах 3 с мячами на двух площадках.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защитника в зону 1 (5), и тут же подававший выходит к сетке в зону 2 (4) и пробивает в защитника удаленный от сетки мяч, который он получает от ассистента, после чего быстро перемещается в зону 1 (5) для приема подачи и игры в защите, затем снова уходит на подачу.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Вариант: Можно добавить еще защитника в зону 5 и блокирующего в зону 3, тогда можно нападать в любую из этих зон.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два игрока в зонах 1 и 5. На площадке «Б» два нападающих в зонах 4 и 2 и тренер с мячами в зоне 6, плюс два – три игрока в зоне 1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Тренер подбрасывает мяч поочередно игрокам зон 4 и 2; игрок нападает через сетку в игрока зоны 1 или 5, который играет в защите.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Как только он сыграл в защите, в него направляется подача, которую он должен принять, после чего снова следует нападающий удар через сетку и снова подача и т. д.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Усложнение упражнения: добавить блокирующего на площадку «А» и в зону 6 на площадку «Б» пасующего, мяч которому для выполнения передачи бросает тренер.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Принимающие подачу меняются по времени. Подающие идут для атаки в ту зону своей площадки, куда подавали.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один игрок в зоне 5, один игрок в зоне 1 (с мячами) и два пасующих в зонах 2 и 3. На площадке «Б» три – четыре игрока с мячами на подаче в зоне 1.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игрока зоны 5, он направляет мяч в зону 3, получает обратно трудный мяч, который должен снова направить в зону 3 и, получив передачу на удар, атакует в зону 1 через сетку, где играет в защите подававший игрок, который перед этим должен сыграть в защите против атаки из зоны 2 немедленно после подачи. Смена игроков по времени.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Расстановка: Однотипное построение на обеих площадках. По одному игроку в зонах 5, остальные с мячами в зоне 1 на подаче. Пасующие – в зоне 3.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игрока зоны 5, он принимает подачу и тут же защищается против атаки из зоны 2, которую с передачи пасующего выполняет подававший. Смена игроков по времени.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один блокирующий в зоне 3, по одному игроку в зонах 1, 6, 5. На площадке «Б» пасующий игрок в зоне 2, два нападающих игрока в зоне 4 с мячами и остальные игроки в зоне 1 на подаче в две колонны.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две подачи в игроков площадки «А» в зоны 1 и 5. Они принимают подачу, и тут же из зоны 4 площадки «Б» следуют один за другим два нападающих удара против одиночного блока. К игре в защите подключился игрок зоны 6 и т. д. Блокирующий ставит зонный блок или ловящий.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на площадке «А» по времени, на площадке «Б» с подачи в атаку, с атаки на подачу. Можно атаковать из двух зон 4 и 2.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по одному игроку в зонах 1 и 5. На площадке «Б» по одному игроку в зонах 4, 2, 6, тренер с мячами в зоне 3 и три – четыре игрока в зоне 1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игрока зоны 5. Одновременно с подачей тренер бросает высокий мяч игроку зоны 6, тот пасует в зону 4, игрок которой атакует в зону 5. Тут же следует вторая подача в игрока зоны 1, тренер опять бросает высокий мяч игроку зоны 4, он пасует в зону 2, игрок которой атакует в зону 1.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на площадке «А» по времени, на площадке «Б» 1 – 6 – 4 – 2 – 1.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По два игрока в зонах 5 на площадках «А» и «Б» и тренеры с мячами в зонах 2 и 3.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первого игрока зоны 5, он принимает подачу, затем должен принять трудный мяч в защите от тренера и, получив мяч в зоне 1, дать передачу на удар в зону 4. Прием подачи, защита, передача. Все это повторяет второй игрок зоны 5. Затем все упражнение повторяется в зоне 1.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по времени.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по одному игроку в зонах 1, 2, 4, 5. На площадке «Б» по одному игроку с мячами за линией атаки в зонах 4 и 2 и два пасующих у сетки в зонах 2 и 3, остальные –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два нападающих удара с площадки «Б» с удаленных от сетки передач из зоны 4 в зону 1 и из зоны 2 в зону 5, где защитники должны принять эти мячи. После чего следуют одновременно две подачи в игроков зон 1 и 5. Они направляют мяч каждый своему пасующему, которые перешли под сеткой на площадку «А», с их передач игроки зон 2 и 4 </w:t>
      </w: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нападают против одиночного блока, который ставят игроки зон 4 и 2 площадки «Б» и т. д.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на площадке «А» по времени; на площадке «Б» с подачи – в атаку и на блок, и снова на подачу.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По одному игроку в зонах 2, 3, 4, 5 и два – три игрока в зонах 1 на подаче на площадках «А» и «Б». Игроки зон 2 имеют запас мячей.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с двух площадок подача в игрока зоны 5, он направляет мяч в зону 3, игрок которой пасует его для атаки в зону 4, игрок которой нападает через сетку в зону 1, где действует в защите подававший игрок. Как только игрок зоны 5 принял подачу, игрок зоны 2, находящийся на его площадке, подбросив себе мяч, производит в него удар. И т. д. Смена игроков по времени или по кругу: 1 – 5 – 4 – 3 – 2 – 1.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Усложнение: Атаку в игрока зоны 5 после приема им подачи может произвести подававший игрок из зоны 3, тогда мяч ему направляет игрок зоны 2.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по одному игроку в зонах 1, 2, 4, 6. На площадке «Б» три блокирующих игрока в зонах 2, 3, 4 и два – три игрока в зоне 1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одного из игроков зон 1 или 5, после чего эта команда должна произвести атаку против блока игроков площадки «Б» и играющего в защите подававшего игрока. Смена игроков по времени.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две команды подающих в зоне 1 и два тренера с мячами в зонах 2 и 4. На площадке «Б» в зонах 5 и 1 по одному игроку.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две подачи с площадки «А» на площадку «Б» в игроков зон 5 и 1, которые их принимают. После подачи игроки принимают мяч от тренера и играют в защите. Возможен такой вариант: один играет в защите в зоне 1, второй выполняет пас для атаки из зоны 6 в зону 4.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Два игрока с мячами на подаче в зоне 1, один защитник в зоне 1, пасующий в зоне 2 и два – три нападающих в зоне 4 с мячами. Однотипное построение на площадках «А» и «Б».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с двух площадок атака через сетку с удаленных от сетки мячей из зоны 4 в зону 1 в защитника. Атакующий игрок быстро выходит в зону 5 – 6, и в него направляется подача. Он принимает мяч пасующему, тот выполняет передачу в зону 4 для атаки и т. д.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Если прием подачи не состоялся, нападающий бросает свой мяч пасующему, если прием подачи состоялся, нападающий отбрасывает свой мяч в аут. Подающий после подачи играет в защите.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Игроки меняются зонами 1 – 4 – 6 – 1; пасующие – по времени.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по одному игроку в зонах 1 и 2 и два – три игрока с мячами в зоне 4. На площадке «Б» один игрок в зоне 2 и два – три игрока в зоне 1 на подаче с мячами.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lastRenderedPageBreak/>
        <w:t xml:space="preserve">Схема выполнения: Атака из зоны 4 площадки «А» против одиночного (двойного) блока. Затем следует подача с площадки «Б» на площадку «А» в зону 1. Приняв подачу, игрок зоны 1 атакует с задней линии в зону 1 площадки «Б» </w:t>
      </w:r>
      <w:proofErr w:type="gramStart"/>
      <w:r w:rsidRPr="00983D62">
        <w:rPr>
          <w:rFonts w:ascii="Times New Roman" w:hAnsi="Times New Roman" w:cs="Times New Roman"/>
          <w:sz w:val="28"/>
          <w:szCs w:val="28"/>
        </w:rPr>
        <w:t>против одиночного блока</w:t>
      </w:r>
      <w:proofErr w:type="gramEnd"/>
      <w:r w:rsidRPr="00983D62">
        <w:rPr>
          <w:rFonts w:ascii="Times New Roman" w:hAnsi="Times New Roman" w:cs="Times New Roman"/>
          <w:sz w:val="28"/>
          <w:szCs w:val="28"/>
        </w:rPr>
        <w:t xml:space="preserve"> переместившегося из зоны 2 игрока и т. д.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2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на площадке «А» 4 – 1 – 4, на площадке «Б» 1 – 2 – 1.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На площадке «А» один игрок в зоне 5. На площадке «Б» по одному игроку в зонах 4 и 2 с мячами за линией атаки, пасующий в зоне 2 без мяча и два – три игрока в зоне 1 на подаче.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Подача в игрока зоны 5 площадки «А», затем в него следует атака из зоны 4, снова подача в него, опять атака, но из зоны 2 и т. д.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по усмотрению тренера.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По одному игроку в зонах 1 и 5 на площадках «А» и «Б» и по четыре игрока в зоне 1 с мячами на подаче. На площадке «Б» в зонах 3 и 2 два тренера с мячами.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с двух площадок по две подачи в зоны 1 и 5. Игроки, принимавшие подачу на площадке «Б», после ее приема нападают по диагонали в игроков площадки «А» с передач тренеров.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игроков: по времени, можно парами после подачи на прием. </w:t>
      </w:r>
    </w:p>
    <w:p w:rsidR="00D56AA7" w:rsidRPr="00983D62" w:rsidRDefault="00D56AA7" w:rsidP="00D56AA7">
      <w:pPr>
        <w:numPr>
          <w:ilvl w:val="0"/>
          <w:numId w:val="8"/>
        </w:numPr>
        <w:tabs>
          <w:tab w:val="left" w:pos="113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Расстановка: По одному игроку в зонах 5 на двух площадках и по три – четыре игрока в зонах 1 на подаче; игроки с мячами в зонах 3.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Схема выполнения: Одновременно подача в зону 5 с двух сторон. Затем игроки зоны 3 бросают мяч выполнявшему подачу игроку в зону 2 на своей площадке, игроки выполняют передачу на удар в зону 4 и блокируют атаку из зоны 4, которую выполняют принимавшие подачу. </w:t>
      </w:r>
    </w:p>
    <w:p w:rsidR="00D56AA7" w:rsidRPr="00983D62" w:rsidRDefault="00D56AA7" w:rsidP="00D56AA7">
      <w:pPr>
        <w:tabs>
          <w:tab w:val="left" w:pos="1134"/>
        </w:tabs>
        <w:spacing w:after="0" w:line="240" w:lineRule="auto"/>
        <w:ind w:left="9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D62">
        <w:rPr>
          <w:rFonts w:ascii="Times New Roman" w:hAnsi="Times New Roman" w:cs="Times New Roman"/>
          <w:sz w:val="28"/>
          <w:szCs w:val="28"/>
        </w:rPr>
        <w:t xml:space="preserve">Смена игроков по усмотрению тренера. </w:t>
      </w:r>
    </w:p>
    <w:p w:rsidR="00125A71" w:rsidRPr="00983D62" w:rsidRDefault="00125A71">
      <w:pPr>
        <w:rPr>
          <w:sz w:val="28"/>
          <w:szCs w:val="28"/>
        </w:rPr>
      </w:pPr>
    </w:p>
    <w:sectPr w:rsidR="00125A71" w:rsidRPr="0098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E678A"/>
    <w:multiLevelType w:val="hybridMultilevel"/>
    <w:tmpl w:val="23EC8582"/>
    <w:lvl w:ilvl="0" w:tplc="6F54676C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29C4FB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087E5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8225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C069A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929A9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B0381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14E1B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D4F92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214A63"/>
    <w:multiLevelType w:val="hybridMultilevel"/>
    <w:tmpl w:val="23805322"/>
    <w:lvl w:ilvl="0" w:tplc="9BDAA35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A12904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42F5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FAB83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0020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7241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0EF72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305F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3A583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D3150C"/>
    <w:multiLevelType w:val="hybridMultilevel"/>
    <w:tmpl w:val="05CA81C4"/>
    <w:lvl w:ilvl="0" w:tplc="D72E86C8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2DE76A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B493B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E0911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B0275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DC721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EC6F3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4ED1D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A2DDE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EC61E8"/>
    <w:multiLevelType w:val="hybridMultilevel"/>
    <w:tmpl w:val="A9720D54"/>
    <w:lvl w:ilvl="0" w:tplc="99D02D12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FEC569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687C6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547BE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CAE7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9CE39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4C2AD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8EE6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E1F9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AB40C1"/>
    <w:multiLevelType w:val="hybridMultilevel"/>
    <w:tmpl w:val="0CD23008"/>
    <w:lvl w:ilvl="0" w:tplc="058AE66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EE8EBA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CC064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8C476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7D0CF6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E45EF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EC546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04E8D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9AD95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CE7D4B"/>
    <w:multiLevelType w:val="hybridMultilevel"/>
    <w:tmpl w:val="FFFFFFFF"/>
    <w:lvl w:ilvl="0" w:tplc="D4C646D4">
      <w:start w:val="26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BA16C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206B5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9209D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D8B1D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E4A5C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64AF2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060C2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46FF7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611096C"/>
    <w:multiLevelType w:val="hybridMultilevel"/>
    <w:tmpl w:val="A3D21FD6"/>
    <w:lvl w:ilvl="0" w:tplc="9DF0672E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9F6365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56FEC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20F67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A2DFF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9C730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62A2C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F260A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94FEC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FE1841"/>
    <w:multiLevelType w:val="hybridMultilevel"/>
    <w:tmpl w:val="CD303532"/>
    <w:lvl w:ilvl="0" w:tplc="1CCAF164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93EE39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1422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B2B4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D4CFF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E2E7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DAEA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7ABC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B2D6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7AD"/>
    <w:rsid w:val="00125A71"/>
    <w:rsid w:val="006527AD"/>
    <w:rsid w:val="00983D62"/>
    <w:rsid w:val="00D5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5DD6"/>
  <w15:chartTrackingRefBased/>
  <w15:docId w15:val="{C68C5B80-5A0A-4C90-B70A-F57DE41D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AA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56A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AA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4231</Words>
  <Characters>24122</Characters>
  <Application>Microsoft Office Word</Application>
  <DocSecurity>0</DocSecurity>
  <Lines>201</Lines>
  <Paragraphs>56</Paragraphs>
  <ScaleCrop>false</ScaleCrop>
  <Company/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Яночкин</dc:creator>
  <cp:keywords/>
  <dc:description/>
  <cp:lastModifiedBy>Администратор</cp:lastModifiedBy>
  <cp:revision>4</cp:revision>
  <dcterms:created xsi:type="dcterms:W3CDTF">2025-06-06T18:23:00Z</dcterms:created>
  <dcterms:modified xsi:type="dcterms:W3CDTF">2025-06-24T10:09:00Z</dcterms:modified>
</cp:coreProperties>
</file>